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9E0E" w14:textId="204D47B3" w:rsidR="00E90F25" w:rsidRPr="00770B08" w:rsidRDefault="00E90F25" w:rsidP="00E90F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Rzeszów, </w:t>
      </w:r>
      <w:r w:rsidR="0039217C">
        <w:rPr>
          <w:rFonts w:ascii="Times New Roman" w:hAnsi="Times New Roman"/>
          <w:sz w:val="24"/>
          <w:szCs w:val="24"/>
        </w:rPr>
        <w:t>30</w:t>
      </w:r>
      <w:r w:rsidR="004816AC">
        <w:rPr>
          <w:rFonts w:ascii="Times New Roman" w:hAnsi="Times New Roman"/>
          <w:sz w:val="24"/>
          <w:szCs w:val="24"/>
        </w:rPr>
        <w:t xml:space="preserve"> marca 2023</w:t>
      </w:r>
      <w:r w:rsidRPr="00770B08">
        <w:rPr>
          <w:rFonts w:ascii="Times New Roman" w:hAnsi="Times New Roman"/>
          <w:sz w:val="24"/>
          <w:szCs w:val="24"/>
        </w:rPr>
        <w:t xml:space="preserve"> r. </w:t>
      </w:r>
    </w:p>
    <w:p w14:paraId="5B5E50EE" w14:textId="0F97F54E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ZM.</w:t>
      </w:r>
      <w:r w:rsidR="0039217C">
        <w:rPr>
          <w:rFonts w:ascii="Times New Roman" w:hAnsi="Times New Roman"/>
          <w:sz w:val="24"/>
          <w:szCs w:val="24"/>
        </w:rPr>
        <w:t>401</w:t>
      </w:r>
      <w:r>
        <w:rPr>
          <w:rFonts w:ascii="Times New Roman" w:hAnsi="Times New Roman"/>
          <w:sz w:val="24"/>
          <w:szCs w:val="24"/>
        </w:rPr>
        <w:t>.</w:t>
      </w:r>
      <w:r w:rsidR="0039217C">
        <w:rPr>
          <w:rFonts w:ascii="Times New Roman" w:hAnsi="Times New Roman"/>
          <w:sz w:val="24"/>
          <w:szCs w:val="24"/>
        </w:rPr>
        <w:t>8</w:t>
      </w:r>
      <w:r w:rsidRPr="00770B08">
        <w:rPr>
          <w:rFonts w:ascii="Times New Roman" w:hAnsi="Times New Roman"/>
          <w:sz w:val="24"/>
          <w:szCs w:val="24"/>
        </w:rPr>
        <w:t>.202</w:t>
      </w:r>
      <w:r w:rsidR="004816AC">
        <w:rPr>
          <w:rFonts w:ascii="Times New Roman" w:hAnsi="Times New Roman"/>
          <w:sz w:val="24"/>
          <w:szCs w:val="24"/>
        </w:rPr>
        <w:t>3</w:t>
      </w:r>
      <w:r w:rsidRPr="00770B08">
        <w:rPr>
          <w:rFonts w:ascii="Times New Roman" w:hAnsi="Times New Roman"/>
          <w:sz w:val="24"/>
          <w:szCs w:val="24"/>
        </w:rPr>
        <w:t>.</w:t>
      </w:r>
      <w:r w:rsidR="004816AC">
        <w:rPr>
          <w:rFonts w:ascii="Times New Roman" w:hAnsi="Times New Roman"/>
          <w:sz w:val="24"/>
          <w:szCs w:val="24"/>
        </w:rPr>
        <w:t>AKR</w:t>
      </w:r>
    </w:p>
    <w:p w14:paraId="4C539593" w14:textId="09D377CD" w:rsidR="00E90F25" w:rsidRDefault="00E90F25" w:rsidP="00E90F2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110DE78" w14:textId="77777777" w:rsidR="00E90F25" w:rsidRPr="00770B08" w:rsidRDefault="00E90F25" w:rsidP="00E90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ZAPYTANIE OFERTOWE</w:t>
      </w:r>
    </w:p>
    <w:p w14:paraId="1EF5BF4A" w14:textId="77777777" w:rsidR="00CC65E0" w:rsidRPr="00770B08" w:rsidRDefault="00CC65E0" w:rsidP="00E90F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C81D93" w14:textId="263FB2FC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Gmina Miasto Rzeszów zaprasza do złożenia oferty w wersji papierowej na realizację zadania pn.: </w:t>
      </w:r>
      <w:r w:rsidR="0039217C" w:rsidRPr="0039217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 w:rsidR="00A66AED" w:rsidRPr="00A66AED">
        <w:rPr>
          <w:rFonts w:ascii="Times New Roman" w:eastAsia="Times New Roman" w:hAnsi="Times New Roman"/>
          <w:b/>
          <w:i/>
          <w:iCs/>
          <w:sz w:val="24"/>
          <w:szCs w:val="24"/>
          <w:lang w:eastAsia="pl-PL"/>
        </w:rPr>
        <w:t>Zagospodarowanie terenów zieleni na os. Krakowska Południe</w:t>
      </w:r>
      <w:r w:rsidR="0039217C" w:rsidRPr="0039217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pl-PL"/>
        </w:rPr>
        <w:t>”</w:t>
      </w:r>
      <w:r w:rsidR="0039217C" w:rsidRPr="0039217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.</w:t>
      </w:r>
    </w:p>
    <w:p w14:paraId="0B234049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0D581A" w14:textId="77777777" w:rsidR="0039217C" w:rsidRPr="0039217C" w:rsidRDefault="0039217C" w:rsidP="003921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9217C">
        <w:rPr>
          <w:rFonts w:ascii="Times New Roman" w:eastAsia="Times New Roman" w:hAnsi="Times New Roman"/>
          <w:b/>
          <w:sz w:val="24"/>
          <w:szCs w:val="24"/>
          <w:lang w:eastAsia="pl-PL"/>
        </w:rPr>
        <w:t>Miejsce i termin złożenia oferty:</w:t>
      </w:r>
    </w:p>
    <w:p w14:paraId="562DB76F" w14:textId="1EBD45D6" w:rsidR="004816AC" w:rsidRDefault="00E90F25" w:rsidP="00E90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Ofertę cenową w wersji papierowej należy złożyć na załączonym wzorze –</w:t>
      </w:r>
      <w:r w:rsidR="004816AC">
        <w:rPr>
          <w:rFonts w:ascii="Times New Roman" w:hAnsi="Times New Roman"/>
          <w:sz w:val="24"/>
          <w:szCs w:val="24"/>
        </w:rPr>
        <w:t xml:space="preserve"> </w:t>
      </w:r>
      <w:r w:rsidRPr="00770B08">
        <w:rPr>
          <w:rFonts w:ascii="Times New Roman" w:hAnsi="Times New Roman"/>
          <w:sz w:val="24"/>
          <w:szCs w:val="24"/>
        </w:rPr>
        <w:t xml:space="preserve">Treść oferty </w:t>
      </w:r>
      <w:r w:rsidR="00CC65E0">
        <w:rPr>
          <w:rFonts w:ascii="Times New Roman" w:hAnsi="Times New Roman"/>
          <w:sz w:val="24"/>
          <w:szCs w:val="24"/>
        </w:rPr>
        <w:t xml:space="preserve">- </w:t>
      </w:r>
      <w:r w:rsidR="004816AC">
        <w:rPr>
          <w:rFonts w:ascii="Times New Roman" w:hAnsi="Times New Roman"/>
          <w:sz w:val="24"/>
          <w:szCs w:val="24"/>
        </w:rPr>
        <w:t>Z</w:t>
      </w:r>
      <w:r w:rsidRPr="00770B08">
        <w:rPr>
          <w:rFonts w:ascii="Times New Roman" w:hAnsi="Times New Roman"/>
          <w:sz w:val="24"/>
          <w:szCs w:val="24"/>
        </w:rPr>
        <w:t xml:space="preserve">ałącznik </w:t>
      </w:r>
      <w:r w:rsidR="00DA6003">
        <w:rPr>
          <w:rFonts w:ascii="Times New Roman" w:hAnsi="Times New Roman"/>
          <w:sz w:val="24"/>
          <w:szCs w:val="24"/>
        </w:rPr>
        <w:t>n</w:t>
      </w:r>
      <w:r w:rsidR="00CC65E0">
        <w:rPr>
          <w:rFonts w:ascii="Times New Roman" w:hAnsi="Times New Roman"/>
          <w:sz w:val="24"/>
          <w:szCs w:val="24"/>
        </w:rPr>
        <w:t>r 4</w:t>
      </w:r>
      <w:r w:rsidRPr="00770B08">
        <w:rPr>
          <w:rFonts w:ascii="Times New Roman" w:hAnsi="Times New Roman"/>
          <w:sz w:val="24"/>
          <w:szCs w:val="24"/>
        </w:rPr>
        <w:t xml:space="preserve"> </w:t>
      </w:r>
      <w:r w:rsidR="004816AC">
        <w:rPr>
          <w:rFonts w:ascii="Times New Roman" w:hAnsi="Times New Roman"/>
          <w:sz w:val="24"/>
          <w:szCs w:val="24"/>
        </w:rPr>
        <w:t>do zapytania ofertowego</w:t>
      </w:r>
      <w:r w:rsidR="0039217C">
        <w:rPr>
          <w:rFonts w:ascii="Times New Roman" w:hAnsi="Times New Roman"/>
          <w:sz w:val="24"/>
          <w:szCs w:val="24"/>
        </w:rPr>
        <w:t>,</w:t>
      </w:r>
      <w:r w:rsidR="004816AC">
        <w:rPr>
          <w:rFonts w:ascii="Times New Roman" w:hAnsi="Times New Roman"/>
          <w:sz w:val="24"/>
          <w:szCs w:val="24"/>
        </w:rPr>
        <w:t xml:space="preserve"> </w:t>
      </w:r>
      <w:r w:rsidR="0039217C" w:rsidRPr="0039217C">
        <w:rPr>
          <w:rFonts w:ascii="Times New Roman" w:eastAsia="Times New Roman" w:hAnsi="Times New Roman"/>
          <w:sz w:val="24"/>
          <w:szCs w:val="24"/>
          <w:lang w:eastAsia="pl-PL"/>
        </w:rPr>
        <w:t xml:space="preserve">w zamkniętej kopercie opatrzonej nazwą zadania: </w:t>
      </w:r>
      <w:r w:rsidR="0039217C" w:rsidRPr="0039217C">
        <w:rPr>
          <w:rFonts w:ascii="Times New Roman" w:hAnsi="Times New Roman"/>
          <w:i/>
          <w:sz w:val="24"/>
          <w:szCs w:val="24"/>
        </w:rPr>
        <w:t>„</w:t>
      </w:r>
      <w:r w:rsidR="00A66AED" w:rsidRPr="00A66AED">
        <w:rPr>
          <w:rFonts w:ascii="Times New Roman" w:hAnsi="Times New Roman"/>
          <w:i/>
          <w:sz w:val="24"/>
          <w:szCs w:val="24"/>
        </w:rPr>
        <w:t>Zagospodarowanie terenów zieleni na os. Krakowska Południe</w:t>
      </w:r>
      <w:r w:rsidR="0039217C" w:rsidRPr="0039217C">
        <w:rPr>
          <w:rFonts w:ascii="Times New Roman" w:hAnsi="Times New Roman"/>
          <w:i/>
          <w:sz w:val="24"/>
          <w:szCs w:val="24"/>
        </w:rPr>
        <w:t>”</w:t>
      </w:r>
      <w:r w:rsidR="0039217C">
        <w:rPr>
          <w:rFonts w:ascii="Times New Roman" w:hAnsi="Times New Roman"/>
          <w:i/>
          <w:sz w:val="24"/>
          <w:szCs w:val="24"/>
        </w:rPr>
        <w:t xml:space="preserve"> </w:t>
      </w:r>
      <w:r w:rsidRPr="00770B08">
        <w:rPr>
          <w:rFonts w:ascii="Times New Roman" w:hAnsi="Times New Roman"/>
          <w:sz w:val="24"/>
          <w:szCs w:val="24"/>
        </w:rPr>
        <w:t>w siedzibie Zarządu Zieleni Miejskiej w Rzeszowie, Plac Ofiar Getta 6, 35-</w:t>
      </w:r>
      <w:r>
        <w:rPr>
          <w:rFonts w:ascii="Times New Roman" w:hAnsi="Times New Roman"/>
          <w:sz w:val="24"/>
          <w:szCs w:val="24"/>
        </w:rPr>
        <w:t xml:space="preserve">002 Rzeszów, w terminie do dnia </w:t>
      </w:r>
      <w:r w:rsidR="007B52C0" w:rsidRPr="007B52C0">
        <w:rPr>
          <w:rFonts w:ascii="Times New Roman" w:hAnsi="Times New Roman"/>
          <w:b/>
          <w:sz w:val="24"/>
          <w:szCs w:val="24"/>
          <w:u w:val="single"/>
        </w:rPr>
        <w:t>07 kwietnia</w:t>
      </w:r>
      <w:r w:rsidR="004816AC" w:rsidRPr="007B52C0">
        <w:rPr>
          <w:rFonts w:ascii="Times New Roman" w:hAnsi="Times New Roman"/>
          <w:b/>
          <w:sz w:val="24"/>
          <w:szCs w:val="24"/>
          <w:u w:val="single"/>
        </w:rPr>
        <w:t xml:space="preserve"> 2023</w:t>
      </w:r>
      <w:r w:rsidRPr="007B52C0">
        <w:rPr>
          <w:rFonts w:ascii="Times New Roman" w:hAnsi="Times New Roman"/>
          <w:b/>
          <w:sz w:val="24"/>
          <w:szCs w:val="24"/>
          <w:u w:val="single"/>
        </w:rPr>
        <w:t xml:space="preserve"> r</w:t>
      </w:r>
      <w:r w:rsidRPr="007B52C0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770B0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770B08">
        <w:rPr>
          <w:rFonts w:ascii="Times New Roman" w:hAnsi="Times New Roman"/>
          <w:b/>
          <w:sz w:val="24"/>
          <w:szCs w:val="24"/>
        </w:rPr>
        <w:t xml:space="preserve"> </w:t>
      </w:r>
    </w:p>
    <w:p w14:paraId="5181BA57" w14:textId="77777777" w:rsidR="0039217C" w:rsidRDefault="0039217C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094D42" w14:textId="77777777" w:rsidR="00E90F25" w:rsidRPr="00770B08" w:rsidRDefault="00E90F25" w:rsidP="00E90F25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Zamawiający:</w:t>
      </w:r>
      <w:r w:rsidRPr="00770B08">
        <w:rPr>
          <w:rFonts w:ascii="Times New Roman" w:hAnsi="Times New Roman"/>
          <w:sz w:val="24"/>
          <w:szCs w:val="24"/>
        </w:rPr>
        <w:t xml:space="preserve"> Gmina Miasto Rzeszów,</w:t>
      </w:r>
      <w:r w:rsidRPr="00770B08">
        <w:rPr>
          <w:rFonts w:ascii="Times New Roman" w:hAnsi="Times New Roman"/>
          <w:b/>
          <w:sz w:val="24"/>
          <w:szCs w:val="24"/>
        </w:rPr>
        <w:t xml:space="preserve"> </w:t>
      </w:r>
      <w:r w:rsidRPr="00770B08">
        <w:rPr>
          <w:rFonts w:ascii="Times New Roman" w:hAnsi="Times New Roman"/>
          <w:sz w:val="24"/>
          <w:szCs w:val="24"/>
        </w:rPr>
        <w:t>ul. Rynek 1, 35-064 Rzeszów</w:t>
      </w:r>
    </w:p>
    <w:p w14:paraId="439C7CDF" w14:textId="0D857909" w:rsidR="00E90F25" w:rsidRPr="00770B08" w:rsidRDefault="00E90F25" w:rsidP="0039217C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W imieniu Zamawiającego jednostką organizacyjną realizującą umowę jest</w:t>
      </w:r>
      <w:r w:rsidR="0039217C">
        <w:rPr>
          <w:rFonts w:ascii="Times New Roman" w:hAnsi="Times New Roman"/>
          <w:sz w:val="24"/>
          <w:szCs w:val="24"/>
        </w:rPr>
        <w:t>:</w:t>
      </w:r>
      <w:r w:rsidRPr="00770B08">
        <w:rPr>
          <w:rFonts w:ascii="Times New Roman" w:hAnsi="Times New Roman"/>
          <w:sz w:val="24"/>
          <w:szCs w:val="24"/>
        </w:rPr>
        <w:t xml:space="preserve"> </w:t>
      </w:r>
      <w:r w:rsidRPr="0039217C">
        <w:rPr>
          <w:rFonts w:ascii="Times New Roman" w:hAnsi="Times New Roman"/>
          <w:b/>
          <w:bCs/>
          <w:sz w:val="24"/>
          <w:szCs w:val="24"/>
        </w:rPr>
        <w:t>Zarząd Zieleni</w:t>
      </w:r>
      <w:r w:rsidR="004816AC" w:rsidRPr="003921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217C">
        <w:rPr>
          <w:rFonts w:ascii="Times New Roman" w:hAnsi="Times New Roman"/>
          <w:b/>
          <w:bCs/>
          <w:sz w:val="24"/>
          <w:szCs w:val="24"/>
        </w:rPr>
        <w:t>Miejskiej w Rzeszowie</w:t>
      </w:r>
      <w:r w:rsidRPr="00770B08">
        <w:rPr>
          <w:rFonts w:ascii="Times New Roman" w:hAnsi="Times New Roman"/>
          <w:sz w:val="24"/>
          <w:szCs w:val="24"/>
        </w:rPr>
        <w:t>, Plac Ofiar Getta 6, 35-002 Rzeszów.</w:t>
      </w:r>
    </w:p>
    <w:p w14:paraId="656F51AC" w14:textId="548115E6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Osoba do kontaktu:</w:t>
      </w:r>
      <w:r w:rsidRPr="00770B08">
        <w:rPr>
          <w:rFonts w:ascii="Times New Roman" w:hAnsi="Times New Roman"/>
          <w:sz w:val="24"/>
          <w:szCs w:val="24"/>
        </w:rPr>
        <w:t xml:space="preserve"> </w:t>
      </w:r>
      <w:r w:rsidR="004816AC">
        <w:rPr>
          <w:rFonts w:ascii="Times New Roman" w:hAnsi="Times New Roman"/>
          <w:sz w:val="24"/>
          <w:szCs w:val="24"/>
        </w:rPr>
        <w:t>Agnieszka Katarzyńska - Ruszel</w:t>
      </w:r>
      <w:r w:rsidRPr="00770B08">
        <w:rPr>
          <w:rFonts w:ascii="Times New Roman" w:hAnsi="Times New Roman"/>
          <w:sz w:val="24"/>
          <w:szCs w:val="24"/>
        </w:rPr>
        <w:t xml:space="preserve">, tel.: (17) 748 </w:t>
      </w:r>
      <w:r w:rsidR="004816AC">
        <w:rPr>
          <w:rFonts w:ascii="Times New Roman" w:hAnsi="Times New Roman"/>
          <w:sz w:val="24"/>
          <w:szCs w:val="24"/>
        </w:rPr>
        <w:t>19</w:t>
      </w:r>
      <w:r w:rsidRPr="00770B08">
        <w:rPr>
          <w:rFonts w:ascii="Times New Roman" w:hAnsi="Times New Roman"/>
          <w:sz w:val="24"/>
          <w:szCs w:val="24"/>
        </w:rPr>
        <w:t xml:space="preserve"> </w:t>
      </w:r>
      <w:r w:rsidR="004816AC">
        <w:rPr>
          <w:rFonts w:ascii="Times New Roman" w:hAnsi="Times New Roman"/>
          <w:sz w:val="24"/>
          <w:szCs w:val="24"/>
        </w:rPr>
        <w:t>9</w:t>
      </w:r>
      <w:r w:rsidRPr="00770B08">
        <w:rPr>
          <w:rFonts w:ascii="Times New Roman" w:hAnsi="Times New Roman"/>
          <w:sz w:val="24"/>
          <w:szCs w:val="24"/>
        </w:rPr>
        <w:t xml:space="preserve">3. </w:t>
      </w:r>
    </w:p>
    <w:p w14:paraId="7A9D2B71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9886D5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Opis przedmiotu zamówienia:</w:t>
      </w:r>
    </w:p>
    <w:p w14:paraId="12C2AE0F" w14:textId="3760F318" w:rsidR="00CC65E0" w:rsidRPr="00CC65E0" w:rsidRDefault="00CC65E0" w:rsidP="00DA6003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C65E0">
        <w:rPr>
          <w:rFonts w:ascii="Times New Roman" w:hAnsi="Times New Roman"/>
          <w:sz w:val="24"/>
          <w:szCs w:val="24"/>
          <w:lang w:eastAsia="pl-PL"/>
        </w:rPr>
        <w:t>Zamówienie obejmuje</w:t>
      </w:r>
      <w:r w:rsidRPr="00CC65E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wykonani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</w:t>
      </w:r>
      <w:r w:rsidRPr="00CC65E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rob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ót </w:t>
      </w:r>
      <w:r w:rsidRPr="00CC65E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budowlan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ych</w:t>
      </w:r>
      <w:r w:rsidRPr="00CC65E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Pr="00CC65E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polegając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ych</w:t>
      </w:r>
      <w:r w:rsidRPr="00CC65E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na </w:t>
      </w:r>
      <w:r w:rsidRPr="00CC65E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montażu elementów małej architektury w ramach zadania inwestycyjnego</w:t>
      </w:r>
      <w:r w:rsidRPr="00CC65E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C65E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pn.: </w:t>
      </w:r>
      <w:r w:rsidRPr="00CC65E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 w:rsidR="00A66AED" w:rsidRPr="00A66AED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pl-PL"/>
        </w:rPr>
        <w:t>Zagospodarowanie terenów zieleni na os. Krakowska Południe</w:t>
      </w:r>
      <w:r w:rsidRPr="00CC65E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a w szczególności:</w:t>
      </w:r>
    </w:p>
    <w:p w14:paraId="519C3177" w14:textId="77777777" w:rsidR="00CC65E0" w:rsidRPr="00CC65E0" w:rsidRDefault="00CC65E0" w:rsidP="00CC65E0">
      <w:pPr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C65E0">
        <w:rPr>
          <w:rFonts w:ascii="Times New Roman" w:hAnsi="Times New Roman"/>
          <w:sz w:val="24"/>
          <w:szCs w:val="24"/>
          <w:lang w:eastAsia="pl-PL"/>
        </w:rPr>
        <w:t xml:space="preserve">Dostawę i montaż zestawu </w:t>
      </w:r>
      <w:proofErr w:type="spellStart"/>
      <w:r w:rsidRPr="00CC65E0">
        <w:rPr>
          <w:rFonts w:ascii="Times New Roman" w:hAnsi="Times New Roman"/>
          <w:sz w:val="24"/>
          <w:szCs w:val="24"/>
          <w:lang w:eastAsia="pl-PL"/>
        </w:rPr>
        <w:t>Street</w:t>
      </w:r>
      <w:proofErr w:type="spellEnd"/>
      <w:r w:rsidRPr="00CC65E0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CC65E0">
        <w:rPr>
          <w:rFonts w:ascii="Times New Roman" w:hAnsi="Times New Roman"/>
          <w:sz w:val="24"/>
          <w:szCs w:val="24"/>
          <w:lang w:eastAsia="pl-PL"/>
        </w:rPr>
        <w:t>Workout</w:t>
      </w:r>
      <w:proofErr w:type="spellEnd"/>
    </w:p>
    <w:p w14:paraId="70228F06" w14:textId="77777777" w:rsidR="00CC65E0" w:rsidRPr="00CC65E0" w:rsidRDefault="00CC65E0" w:rsidP="00CC65E0">
      <w:pPr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C65E0">
        <w:rPr>
          <w:rFonts w:ascii="Times New Roman" w:hAnsi="Times New Roman"/>
          <w:sz w:val="24"/>
          <w:szCs w:val="24"/>
          <w:lang w:eastAsia="pl-PL"/>
        </w:rPr>
        <w:t>Dostawę i montaż stołów do gry w szachy</w:t>
      </w:r>
    </w:p>
    <w:p w14:paraId="78D5CF7D" w14:textId="77777777" w:rsidR="00CC65E0" w:rsidRPr="00CC65E0" w:rsidRDefault="00CC65E0" w:rsidP="00CC65E0">
      <w:pPr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C65E0">
        <w:rPr>
          <w:rFonts w:ascii="Times New Roman" w:hAnsi="Times New Roman"/>
          <w:sz w:val="24"/>
          <w:szCs w:val="24"/>
          <w:lang w:eastAsia="pl-PL"/>
        </w:rPr>
        <w:t>Dostawę i montaż barierki na górce saneczkowej</w:t>
      </w:r>
    </w:p>
    <w:p w14:paraId="5F95304D" w14:textId="2BD63152" w:rsidR="00CC65E0" w:rsidRDefault="00CC65E0" w:rsidP="00DA600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Szczegółowy opis elementów małej architektury znajduje się w Załączniku </w:t>
      </w:r>
      <w:r w:rsidR="00DA6003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 1 – Opis przedmiotu zamówienia</w:t>
      </w:r>
      <w:r w:rsidR="00DA6003">
        <w:rPr>
          <w:rFonts w:ascii="Times New Roman" w:eastAsia="Times New Roman" w:hAnsi="Times New Roman"/>
          <w:sz w:val="24"/>
          <w:szCs w:val="24"/>
          <w:lang w:eastAsia="pl-PL"/>
        </w:rPr>
        <w:t xml:space="preserve"> oraz Załączniku nr 2 Rysunek planu</w:t>
      </w:r>
    </w:p>
    <w:p w14:paraId="3B90D2FD" w14:textId="77777777" w:rsidR="00CC65E0" w:rsidRPr="00CC65E0" w:rsidRDefault="00CC65E0" w:rsidP="00CC65E0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D4D624" w14:textId="77777777" w:rsidR="00787210" w:rsidRPr="00787210" w:rsidRDefault="00787210" w:rsidP="00787210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787210">
        <w:rPr>
          <w:rFonts w:ascii="Times New Roman" w:hAnsi="Times New Roman"/>
          <w:sz w:val="24"/>
          <w:szCs w:val="24"/>
          <w:lang w:eastAsia="pl-PL"/>
        </w:rPr>
        <w:t xml:space="preserve">Przed złożeniem oferty możliwe jest dokonanie wizji lokalnej terenu, w którym będzie realizowane zamówienie, gdyż część powyższego terenu jest już zagospodarowana. </w:t>
      </w:r>
    </w:p>
    <w:p w14:paraId="5127DC53" w14:textId="77777777" w:rsidR="00787210" w:rsidRPr="00787210" w:rsidRDefault="00787210" w:rsidP="00787210">
      <w:pPr>
        <w:spacing w:after="0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87210">
        <w:rPr>
          <w:rFonts w:ascii="Times New Roman" w:hAnsi="Times New Roman"/>
          <w:b/>
          <w:bCs/>
          <w:sz w:val="24"/>
          <w:szCs w:val="24"/>
          <w:lang w:eastAsia="pl-PL"/>
        </w:rPr>
        <w:t>Przy wykonaniu zamówienia należy zastosować takie materiały, jakie są tam obecnie zastosowane aby zachować jednolitość całego terenu.</w:t>
      </w:r>
    </w:p>
    <w:p w14:paraId="672C8279" w14:textId="77777777" w:rsidR="00593DA9" w:rsidRDefault="00593DA9" w:rsidP="00593DA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27A249BE" w14:textId="3B131C2B" w:rsidR="00593DA9" w:rsidRPr="00593DA9" w:rsidRDefault="00593DA9" w:rsidP="00593DA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593DA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UWAGA!</w:t>
      </w:r>
    </w:p>
    <w:p w14:paraId="17F3D7CA" w14:textId="77777777" w:rsidR="00593DA9" w:rsidRPr="00593DA9" w:rsidRDefault="00593DA9" w:rsidP="00593DA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93DA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 uwagi na to, iż zamówienie realizowane będzie na już zainwestowanym terenie należy przewidzieć trudności w dowiezieniu materiału przez już istniejące aleje oraz zabezpieczenie istniejących alejek objętych gwarancją poprzedniego wykonawcy. </w:t>
      </w:r>
      <w:r w:rsidRPr="00593DA9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W przypadku konieczności przejazdu przez istniejące alejki należy zawrzeć umowę/porozumienie o przejęciu gwarancji na danym odcinku.</w:t>
      </w:r>
    </w:p>
    <w:p w14:paraId="11486A65" w14:textId="77777777" w:rsidR="00593DA9" w:rsidRDefault="00593DA9" w:rsidP="00593DA9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30978608"/>
      <w:r w:rsidRPr="00593DA9">
        <w:rPr>
          <w:rFonts w:ascii="Times New Roman" w:hAnsi="Times New Roman"/>
          <w:sz w:val="24"/>
          <w:szCs w:val="24"/>
        </w:rPr>
        <w:t>Wykonawc</w:t>
      </w:r>
      <w:r>
        <w:rPr>
          <w:rFonts w:ascii="Times New Roman" w:hAnsi="Times New Roman"/>
          <w:sz w:val="24"/>
          <w:szCs w:val="24"/>
        </w:rPr>
        <w:t xml:space="preserve">ami </w:t>
      </w:r>
      <w:r w:rsidRPr="00593DA9">
        <w:rPr>
          <w:rFonts w:ascii="Times New Roman" w:hAnsi="Times New Roman"/>
          <w:sz w:val="24"/>
          <w:szCs w:val="24"/>
        </w:rPr>
        <w:t>robót na ww. terenie by</w:t>
      </w:r>
      <w:r>
        <w:rPr>
          <w:rFonts w:ascii="Times New Roman" w:hAnsi="Times New Roman"/>
          <w:sz w:val="24"/>
          <w:szCs w:val="24"/>
        </w:rPr>
        <w:t>li:</w:t>
      </w:r>
    </w:p>
    <w:p w14:paraId="00AA2B17" w14:textId="05307E9F" w:rsidR="00593DA9" w:rsidRPr="00593DA9" w:rsidRDefault="00593DA9" w:rsidP="00593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93DA9">
        <w:rPr>
          <w:rFonts w:ascii="Times New Roman" w:hAnsi="Times New Roman"/>
          <w:sz w:val="24"/>
          <w:szCs w:val="24"/>
        </w:rPr>
        <w:t>Zakład Remontowo – Budowlany "ADMA" Marian Adamczyk z siedzibą w Staszowie, ul. Kościuszki 68, 28-200 Staszów.</w:t>
      </w:r>
    </w:p>
    <w:p w14:paraId="30765961" w14:textId="30ED81DA" w:rsidR="00593DA9" w:rsidRPr="00593DA9" w:rsidRDefault="00593DA9" w:rsidP="00593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1" w:name="_Hlk77056394"/>
      <w:r w:rsidRPr="00593DA9">
        <w:rPr>
          <w:rFonts w:ascii="Times New Roman" w:eastAsia="SimSun" w:hAnsi="Times New Roman"/>
          <w:kern w:val="3"/>
          <w:sz w:val="24"/>
          <w:szCs w:val="24"/>
          <w:lang w:eastAsia="pl-PL"/>
        </w:rPr>
        <w:t>AKAR Sp. z o.o. z siedzibą w Rzeszowie</w:t>
      </w:r>
      <w:r w:rsidRPr="00593DA9">
        <w:rPr>
          <w:rFonts w:ascii="Times New Roman" w:eastAsia="SimSun" w:hAnsi="Times New Roman"/>
          <w:b/>
          <w:bCs/>
          <w:kern w:val="3"/>
          <w:sz w:val="24"/>
          <w:szCs w:val="24"/>
          <w:lang w:eastAsia="pl-PL"/>
        </w:rPr>
        <w:t xml:space="preserve"> </w:t>
      </w:r>
      <w:r w:rsidRPr="00593DA9">
        <w:rPr>
          <w:rFonts w:ascii="Times New Roman" w:eastAsia="SimSun" w:hAnsi="Times New Roman"/>
          <w:bCs/>
          <w:kern w:val="3"/>
          <w:sz w:val="24"/>
          <w:szCs w:val="24"/>
          <w:lang w:eastAsia="pl-PL"/>
        </w:rPr>
        <w:t xml:space="preserve">przy ul. </w:t>
      </w:r>
      <w:r w:rsidRPr="00593DA9">
        <w:rPr>
          <w:rFonts w:ascii="Times New Roman" w:hAnsi="Times New Roman"/>
          <w:sz w:val="24"/>
          <w:szCs w:val="24"/>
          <w:lang w:eastAsia="pl-PL"/>
        </w:rPr>
        <w:t>Zawiszy nr 26A, 35-082 Rzeszów</w:t>
      </w:r>
      <w:bookmarkEnd w:id="1"/>
    </w:p>
    <w:p w14:paraId="74E5F871" w14:textId="3578EDEE" w:rsidR="0039217C" w:rsidRDefault="0039217C" w:rsidP="00E90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p w14:paraId="52A233DC" w14:textId="535207C1" w:rsidR="0039217C" w:rsidRPr="0039217C" w:rsidRDefault="0039217C" w:rsidP="0039217C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9217C">
        <w:rPr>
          <w:rFonts w:ascii="Times New Roman" w:hAnsi="Times New Roman"/>
          <w:b/>
          <w:sz w:val="24"/>
          <w:szCs w:val="24"/>
        </w:rPr>
        <w:t xml:space="preserve">Termin wykonania przedmiotu zamówienia: </w:t>
      </w:r>
      <w:r w:rsidRPr="0039217C">
        <w:rPr>
          <w:rFonts w:ascii="Times New Roman" w:hAnsi="Times New Roman"/>
          <w:bCs/>
          <w:sz w:val="24"/>
          <w:szCs w:val="24"/>
        </w:rPr>
        <w:t>do 2 miesięcy od podpisania umowy</w:t>
      </w:r>
    </w:p>
    <w:p w14:paraId="0C675AE1" w14:textId="066ACF20" w:rsidR="0039217C" w:rsidRPr="0039217C" w:rsidRDefault="0039217C" w:rsidP="0039217C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921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Termin płatności</w:t>
      </w:r>
      <w:r w:rsidRPr="0039217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921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faktury: </w:t>
      </w:r>
      <w:r w:rsidRPr="0039217C">
        <w:rPr>
          <w:rFonts w:ascii="Times New Roman" w:eastAsia="Times New Roman" w:hAnsi="Times New Roman"/>
          <w:sz w:val="24"/>
          <w:szCs w:val="24"/>
          <w:lang w:eastAsia="pl-PL"/>
        </w:rPr>
        <w:t xml:space="preserve">do 21 dni, licząc od daty otrzymania przez Zamawiającego faktury. </w:t>
      </w:r>
    </w:p>
    <w:p w14:paraId="5B60937F" w14:textId="77777777" w:rsidR="0039217C" w:rsidRPr="0039217C" w:rsidRDefault="0039217C" w:rsidP="0039217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21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Termin związania z ofertą: </w:t>
      </w:r>
      <w:r w:rsidRPr="0039217C">
        <w:rPr>
          <w:rFonts w:ascii="Times New Roman" w:eastAsia="Times New Roman" w:hAnsi="Times New Roman"/>
          <w:sz w:val="24"/>
          <w:szCs w:val="24"/>
          <w:lang w:eastAsia="pl-PL"/>
        </w:rPr>
        <w:t>30 dni,</w:t>
      </w:r>
    </w:p>
    <w:p w14:paraId="23075FC2" w14:textId="77777777" w:rsidR="0039217C" w:rsidRPr="0039217C" w:rsidRDefault="0039217C" w:rsidP="0039217C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F9129EC" w14:textId="77777777" w:rsidR="0039217C" w:rsidRPr="0039217C" w:rsidRDefault="0039217C" w:rsidP="0039217C">
      <w:pPr>
        <w:spacing w:after="0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39217C">
        <w:rPr>
          <w:rFonts w:ascii="Times New Roman" w:eastAsia="Times New Roman" w:hAnsi="Times New Roman"/>
          <w:b/>
          <w:sz w:val="24"/>
          <w:szCs w:val="20"/>
          <w:lang w:eastAsia="pl-PL"/>
        </w:rPr>
        <w:t>Ofertę proszę przygotować zgodnie z dołączonym wzorem „Treść oferty”.</w:t>
      </w:r>
    </w:p>
    <w:p w14:paraId="12E618EC" w14:textId="77777777" w:rsidR="0039217C" w:rsidRPr="0039217C" w:rsidRDefault="0039217C" w:rsidP="0039217C">
      <w:pPr>
        <w:spacing w:after="0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39217C">
        <w:rPr>
          <w:rFonts w:ascii="Times New Roman" w:eastAsia="Times New Roman" w:hAnsi="Times New Roman"/>
          <w:b/>
          <w:sz w:val="24"/>
          <w:szCs w:val="20"/>
          <w:lang w:eastAsia="pl-PL"/>
        </w:rPr>
        <w:t>Do oferty należy dołączyć:</w:t>
      </w:r>
    </w:p>
    <w:p w14:paraId="2056D9D9" w14:textId="2B0115FD" w:rsidR="0039217C" w:rsidRDefault="0039217C" w:rsidP="0039217C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217C">
        <w:rPr>
          <w:rFonts w:ascii="Times New Roman" w:eastAsia="Times New Roman" w:hAnsi="Times New Roman"/>
          <w:sz w:val="24"/>
          <w:szCs w:val="24"/>
          <w:lang w:eastAsia="pl-PL"/>
        </w:rPr>
        <w:t>karty techniczne z wizualizacjami urządzeń do zamontowania wraz z certyfikatami i atestami dopuszczającymi urządzenie do użytku w przestrzeni publicznej.</w:t>
      </w:r>
    </w:p>
    <w:p w14:paraId="63B55FCD" w14:textId="3C0F91F4" w:rsidR="00DA6003" w:rsidRPr="0039217C" w:rsidRDefault="00DA6003" w:rsidP="0039217C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kosztorys ofertowy przygotowany zgodnie z Załącznikiem nr 3 Przedmiar robót.</w:t>
      </w:r>
    </w:p>
    <w:p w14:paraId="035E11B4" w14:textId="77777777" w:rsidR="0039217C" w:rsidRPr="0039217C" w:rsidRDefault="0039217C" w:rsidP="0039217C">
      <w:pPr>
        <w:spacing w:after="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AD9E93A" w14:textId="77777777" w:rsidR="0039217C" w:rsidRPr="0039217C" w:rsidRDefault="0039217C" w:rsidP="0039217C">
      <w:pPr>
        <w:spacing w:after="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921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UWAGA! </w:t>
      </w:r>
    </w:p>
    <w:p w14:paraId="24D53C4F" w14:textId="77777777" w:rsidR="0039217C" w:rsidRPr="0039217C" w:rsidRDefault="0039217C" w:rsidP="0039217C">
      <w:pPr>
        <w:spacing w:after="0"/>
        <w:ind w:firstLine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921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informuje, że nie będą rozpatrywane oferty Wykonawcy, który z przyczyn leżących po jego stronie, nie wykonał, albo nienależycie wykonał wcześniejszą umowę w sprawie zamówienia publicznego realizowanego na rzecz Gminy Miasta Rzeszów. </w:t>
      </w:r>
    </w:p>
    <w:p w14:paraId="23775BF2" w14:textId="77777777" w:rsidR="0039217C" w:rsidRPr="0039217C" w:rsidRDefault="0039217C" w:rsidP="0039217C">
      <w:pPr>
        <w:spacing w:after="0"/>
        <w:ind w:firstLine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921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Jeżeli oferta (załączone karty techniczne urządzeń) nie będzie spełniała wymagań określonych w opisie zamówienia będzie odrzucona przez Zamawiającego. </w:t>
      </w:r>
    </w:p>
    <w:p w14:paraId="350F2410" w14:textId="77777777" w:rsidR="0039217C" w:rsidRPr="0039217C" w:rsidRDefault="0039217C" w:rsidP="003921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0E748CA" w14:textId="77777777" w:rsidR="0039217C" w:rsidRPr="0039217C" w:rsidRDefault="0039217C" w:rsidP="003921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9217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Kryterium wyboru oferty – </w:t>
      </w:r>
      <w:r w:rsidRPr="0039217C">
        <w:rPr>
          <w:rFonts w:ascii="Times New Roman" w:eastAsia="Times New Roman" w:hAnsi="Times New Roman"/>
          <w:sz w:val="24"/>
          <w:szCs w:val="24"/>
          <w:lang w:eastAsia="pl-PL"/>
        </w:rPr>
        <w:t>100 % cena:</w:t>
      </w:r>
    </w:p>
    <w:p w14:paraId="63E03217" w14:textId="77777777" w:rsidR="0039217C" w:rsidRPr="0039217C" w:rsidRDefault="0039217C" w:rsidP="0039217C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217C">
        <w:rPr>
          <w:rFonts w:ascii="Times New Roman" w:eastAsia="Times New Roman" w:hAnsi="Times New Roman"/>
          <w:sz w:val="24"/>
          <w:szCs w:val="24"/>
          <w:lang w:eastAsia="pl-PL"/>
        </w:rPr>
        <w:t xml:space="preserve">Wybrany zostanie Wykonawca, który wykaże się posiadaną niezbędną wiedzą i doświadczeniem, dysponowaniem osobami zdolnymi do wykonania zamówienia, złoży wymagane zapytaniem dokumenty oraz którego oferta będzie przedstawiać najniższą cenę w stosunku do złożonych ofert. </w:t>
      </w:r>
    </w:p>
    <w:p w14:paraId="2AEE8BDA" w14:textId="77777777" w:rsidR="0039217C" w:rsidRPr="0039217C" w:rsidRDefault="0039217C" w:rsidP="0039217C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lang w:eastAsia="pl-PL"/>
        </w:rPr>
      </w:pPr>
    </w:p>
    <w:p w14:paraId="1C77E877" w14:textId="77777777" w:rsidR="0039217C" w:rsidRPr="0039217C" w:rsidRDefault="0039217C" w:rsidP="0039217C">
      <w:pPr>
        <w:spacing w:after="0"/>
        <w:rPr>
          <w:rFonts w:ascii="Times New Roman" w:eastAsia="Times New Roman" w:hAnsi="Times New Roman"/>
          <w:lang w:eastAsia="pl-PL"/>
        </w:rPr>
      </w:pPr>
      <w:r w:rsidRPr="0039217C">
        <w:rPr>
          <w:rFonts w:ascii="Times New Roman" w:eastAsia="Times New Roman" w:hAnsi="Times New Roman"/>
          <w:lang w:eastAsia="pl-PL"/>
        </w:rPr>
        <w:t>Do zapytania ofertowego dołączono:</w:t>
      </w:r>
    </w:p>
    <w:p w14:paraId="3F1DCE89" w14:textId="041D1BA8" w:rsidR="0039217C" w:rsidRPr="00B66DF7" w:rsidRDefault="0039217C" w:rsidP="00DA6003">
      <w:pPr>
        <w:spacing w:after="0"/>
        <w:ind w:left="142"/>
        <w:rPr>
          <w:rFonts w:ascii="Times New Roman" w:eastAsia="Times New Roman" w:hAnsi="Times New Roman"/>
          <w:lang w:eastAsia="pl-PL"/>
        </w:rPr>
      </w:pPr>
      <w:r w:rsidRPr="00B66DF7">
        <w:rPr>
          <w:rFonts w:ascii="Times New Roman" w:eastAsia="Times New Roman" w:hAnsi="Times New Roman"/>
          <w:lang w:eastAsia="pl-PL"/>
        </w:rPr>
        <w:t xml:space="preserve">Załącznik Nr 1 – Opis </w:t>
      </w:r>
      <w:r w:rsidR="00B66DF7" w:rsidRPr="00B66DF7">
        <w:rPr>
          <w:rFonts w:ascii="Times New Roman" w:eastAsia="Times New Roman" w:hAnsi="Times New Roman"/>
          <w:lang w:eastAsia="pl-PL"/>
        </w:rPr>
        <w:t xml:space="preserve">przedmiotu </w:t>
      </w:r>
      <w:r w:rsidRPr="00B66DF7">
        <w:rPr>
          <w:rFonts w:ascii="Times New Roman" w:eastAsia="Times New Roman" w:hAnsi="Times New Roman"/>
          <w:lang w:eastAsia="pl-PL"/>
        </w:rPr>
        <w:t>zamówienia</w:t>
      </w:r>
    </w:p>
    <w:p w14:paraId="7589252C" w14:textId="77777777" w:rsidR="0039217C" w:rsidRPr="00B66DF7" w:rsidRDefault="0039217C" w:rsidP="00DA6003">
      <w:pPr>
        <w:spacing w:after="0"/>
        <w:ind w:left="142"/>
        <w:rPr>
          <w:rFonts w:ascii="Times New Roman" w:eastAsia="Times New Roman" w:hAnsi="Times New Roman"/>
          <w:lang w:eastAsia="pl-PL"/>
        </w:rPr>
      </w:pPr>
      <w:r w:rsidRPr="00B66DF7">
        <w:rPr>
          <w:rFonts w:ascii="Times New Roman" w:eastAsia="Times New Roman" w:hAnsi="Times New Roman"/>
          <w:lang w:eastAsia="pl-PL"/>
        </w:rPr>
        <w:t>Załącznik Nr 2 – Rysunek planu</w:t>
      </w:r>
    </w:p>
    <w:p w14:paraId="4F8C1FC4" w14:textId="71BB591D" w:rsidR="0039217C" w:rsidRPr="00B66DF7" w:rsidRDefault="0039217C" w:rsidP="00DA6003">
      <w:pPr>
        <w:spacing w:after="0"/>
        <w:ind w:left="142"/>
        <w:rPr>
          <w:rFonts w:ascii="Times New Roman" w:eastAsia="Times New Roman" w:hAnsi="Times New Roman"/>
          <w:lang w:eastAsia="pl-PL"/>
        </w:rPr>
      </w:pPr>
      <w:r w:rsidRPr="00B66DF7">
        <w:rPr>
          <w:rFonts w:ascii="Times New Roman" w:eastAsia="Times New Roman" w:hAnsi="Times New Roman"/>
          <w:lang w:eastAsia="pl-PL"/>
        </w:rPr>
        <w:t xml:space="preserve">Załącznik Nr </w:t>
      </w:r>
      <w:r w:rsidR="00B66DF7" w:rsidRPr="00B66DF7">
        <w:rPr>
          <w:rFonts w:ascii="Times New Roman" w:eastAsia="Times New Roman" w:hAnsi="Times New Roman"/>
          <w:lang w:eastAsia="pl-PL"/>
        </w:rPr>
        <w:t>3</w:t>
      </w:r>
      <w:r w:rsidRPr="00B66DF7">
        <w:rPr>
          <w:rFonts w:ascii="Times New Roman" w:eastAsia="Times New Roman" w:hAnsi="Times New Roman"/>
          <w:lang w:eastAsia="pl-PL"/>
        </w:rPr>
        <w:t xml:space="preserve"> – Przedmiar robót</w:t>
      </w:r>
    </w:p>
    <w:p w14:paraId="4DAB846F" w14:textId="06F8018D" w:rsidR="0039217C" w:rsidRPr="00B66DF7" w:rsidRDefault="0039217C" w:rsidP="00DA6003">
      <w:pPr>
        <w:spacing w:after="0"/>
        <w:ind w:left="142"/>
        <w:rPr>
          <w:rFonts w:ascii="Times New Roman" w:eastAsia="Times New Roman" w:hAnsi="Times New Roman"/>
          <w:lang w:eastAsia="pl-PL"/>
        </w:rPr>
      </w:pPr>
      <w:r w:rsidRPr="00B66DF7">
        <w:rPr>
          <w:rFonts w:ascii="Times New Roman" w:eastAsia="Times New Roman" w:hAnsi="Times New Roman"/>
          <w:lang w:eastAsia="pl-PL"/>
        </w:rPr>
        <w:t xml:space="preserve">Załącznik Nr </w:t>
      </w:r>
      <w:r w:rsidR="00B66DF7" w:rsidRPr="00B66DF7">
        <w:rPr>
          <w:rFonts w:ascii="Times New Roman" w:eastAsia="Times New Roman" w:hAnsi="Times New Roman"/>
          <w:lang w:eastAsia="pl-PL"/>
        </w:rPr>
        <w:t>4</w:t>
      </w:r>
      <w:r w:rsidRPr="00B66DF7">
        <w:rPr>
          <w:rFonts w:ascii="Times New Roman" w:eastAsia="Times New Roman" w:hAnsi="Times New Roman"/>
          <w:lang w:eastAsia="pl-PL"/>
        </w:rPr>
        <w:t xml:space="preserve"> – Treść oferty</w:t>
      </w:r>
    </w:p>
    <w:p w14:paraId="4804752F" w14:textId="4A1DABB2" w:rsidR="0039217C" w:rsidRPr="0039217C" w:rsidRDefault="0039217C" w:rsidP="00DA6003">
      <w:pPr>
        <w:spacing w:after="0"/>
        <w:ind w:left="142"/>
        <w:rPr>
          <w:rFonts w:ascii="Times New Roman" w:eastAsia="Times New Roman" w:hAnsi="Times New Roman"/>
          <w:lang w:eastAsia="pl-PL"/>
        </w:rPr>
      </w:pPr>
      <w:r w:rsidRPr="00B66DF7">
        <w:rPr>
          <w:rFonts w:ascii="Times New Roman" w:eastAsia="Times New Roman" w:hAnsi="Times New Roman"/>
          <w:lang w:eastAsia="pl-PL"/>
        </w:rPr>
        <w:t xml:space="preserve">Załącznik Nr </w:t>
      </w:r>
      <w:r w:rsidR="00B66DF7" w:rsidRPr="00B66DF7">
        <w:rPr>
          <w:rFonts w:ascii="Times New Roman" w:eastAsia="Times New Roman" w:hAnsi="Times New Roman"/>
          <w:lang w:eastAsia="pl-PL"/>
        </w:rPr>
        <w:t>5</w:t>
      </w:r>
      <w:r w:rsidRPr="00B66DF7">
        <w:rPr>
          <w:rFonts w:ascii="Times New Roman" w:eastAsia="Times New Roman" w:hAnsi="Times New Roman"/>
          <w:lang w:eastAsia="pl-PL"/>
        </w:rPr>
        <w:t xml:space="preserve"> – Wzór umowy</w:t>
      </w:r>
    </w:p>
    <w:p w14:paraId="522E33A7" w14:textId="77777777" w:rsidR="00DA6003" w:rsidRDefault="00DA6003" w:rsidP="00E90F2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FF4C88" w14:textId="51806B54" w:rsidR="00E90F25" w:rsidRPr="00DA6003" w:rsidRDefault="00E90F25" w:rsidP="00E90F2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6003">
        <w:rPr>
          <w:rFonts w:ascii="Times New Roman" w:hAnsi="Times New Roman"/>
          <w:sz w:val="20"/>
          <w:szCs w:val="20"/>
        </w:rPr>
        <w:t>Otrzymują:</w:t>
      </w:r>
    </w:p>
    <w:p w14:paraId="6527B779" w14:textId="77777777" w:rsidR="00E90F25" w:rsidRPr="00DA6003" w:rsidRDefault="00E90F25" w:rsidP="00E90F2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6003">
        <w:rPr>
          <w:rFonts w:ascii="Times New Roman" w:hAnsi="Times New Roman"/>
          <w:sz w:val="20"/>
          <w:szCs w:val="20"/>
        </w:rPr>
        <w:t>1.Adresat</w:t>
      </w:r>
    </w:p>
    <w:p w14:paraId="3FB69465" w14:textId="77777777" w:rsidR="00E90F25" w:rsidRPr="00DA6003" w:rsidRDefault="00E90F25" w:rsidP="00E90F2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6003">
        <w:rPr>
          <w:rFonts w:ascii="Times New Roman" w:hAnsi="Times New Roman"/>
          <w:sz w:val="20"/>
          <w:szCs w:val="20"/>
        </w:rPr>
        <w:t xml:space="preserve">2.ZM a/a </w:t>
      </w:r>
    </w:p>
    <w:p w14:paraId="600E6C0D" w14:textId="46CDCC9A" w:rsidR="00A32C9B" w:rsidRPr="00A32C9B" w:rsidRDefault="00E90F25" w:rsidP="00A32C9B">
      <w:pPr>
        <w:spacing w:after="120" w:line="27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32C9B" w:rsidRPr="00A32C9B">
        <w:rPr>
          <w:rFonts w:ascii="Times New Roman" w:hAnsi="Times New Roman"/>
          <w:sz w:val="24"/>
          <w:szCs w:val="24"/>
        </w:rPr>
        <w:lastRenderedPageBreak/>
        <w:t>W związku z art. 13 Ogólnego Rozporządzenia o Ochronie Danych (RODO), ZZM w</w:t>
      </w:r>
      <w:r w:rsidR="00A32C9B">
        <w:rPr>
          <w:rFonts w:ascii="Times New Roman" w:hAnsi="Times New Roman"/>
          <w:sz w:val="24"/>
          <w:szCs w:val="24"/>
        </w:rPr>
        <w:t> </w:t>
      </w:r>
      <w:r w:rsidR="00A32C9B" w:rsidRPr="00A32C9B">
        <w:rPr>
          <w:rFonts w:ascii="Times New Roman" w:hAnsi="Times New Roman"/>
          <w:sz w:val="24"/>
          <w:szCs w:val="24"/>
        </w:rPr>
        <w:t>Rzeszowie informuje, że:</w:t>
      </w:r>
    </w:p>
    <w:p w14:paraId="24542ACE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Administratorem Pani/Pana danych osobowych jest Zarząd Zieleni Miejskiej w Rzeszowie, sekretariat@zzm.erzeszow.pl, Plac Ofiar Getta 6, 35-002 Rzeszów - reprezentowany przez Dyrektora;</w:t>
      </w:r>
    </w:p>
    <w:p w14:paraId="4BFAF2E2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Administrator wyznaczył Inspektora Ochrony Danych. Kontakt poprzez e-mail: iod4@erzeszow.pl lub przez adres Administratora;</w:t>
      </w:r>
    </w:p>
    <w:p w14:paraId="75449DF7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 xml:space="preserve">Pana/Pani dane osobowe będą przetwarzane na podstawie: </w:t>
      </w:r>
    </w:p>
    <w:p w14:paraId="646D1313" w14:textId="77777777" w:rsidR="00A32C9B" w:rsidRPr="00A32C9B" w:rsidRDefault="00A32C9B" w:rsidP="00A32C9B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 xml:space="preserve">art. 7 ust. 1 pkt 1, 3, 12, 13, 15 ustawy o samorządzie gminnym w celu realizacji statutowych zadań ZZM w Rzeszowie, </w:t>
      </w:r>
    </w:p>
    <w:p w14:paraId="4781B3F7" w14:textId="77777777" w:rsidR="00A32C9B" w:rsidRPr="00A32C9B" w:rsidRDefault="00A32C9B" w:rsidP="00A32C9B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eastAsia="Times New Roman" w:hAnsi="Times New Roman"/>
          <w:sz w:val="24"/>
          <w:szCs w:val="24"/>
        </w:rPr>
        <w:t>art. 6 ust. 1 lit. c RODO - wypełnienia obowiązku prawnego ciążącego na administratorze, art 6 ust. 1 lit. e RODO - wykonania zadania realizowanego w interesie publicznym lub w ramach sprawowania władzy publicznej powierzonej administratorowi, art. 9 ust. 2 lit. g RODO - w przypadku szczególnych kategorii danych osobowych,</w:t>
      </w:r>
    </w:p>
    <w:p w14:paraId="55E1F26E" w14:textId="77777777" w:rsidR="00A32C9B" w:rsidRPr="00A32C9B" w:rsidRDefault="00A32C9B" w:rsidP="00A32C9B">
      <w:pPr>
        <w:pStyle w:val="Akapitzlist"/>
        <w:numPr>
          <w:ilvl w:val="0"/>
          <w:numId w:val="7"/>
        </w:numPr>
        <w:spacing w:after="0" w:line="240" w:lineRule="auto"/>
        <w:ind w:left="709" w:hanging="312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eastAsia="Times New Roman" w:hAnsi="Times New Roman"/>
          <w:sz w:val="24"/>
          <w:szCs w:val="24"/>
        </w:rPr>
        <w:t>art. 6 ust. 1 lit. b RODO - niezbędności zawarcia lub wykonania umowy,</w:t>
      </w:r>
    </w:p>
    <w:p w14:paraId="581E4EC9" w14:textId="77777777" w:rsidR="00A32C9B" w:rsidRPr="00A32C9B" w:rsidRDefault="00A32C9B" w:rsidP="00A32C9B">
      <w:pPr>
        <w:pStyle w:val="Akapitzlist"/>
        <w:numPr>
          <w:ilvl w:val="0"/>
          <w:numId w:val="7"/>
        </w:numPr>
        <w:spacing w:after="0" w:line="240" w:lineRule="auto"/>
        <w:ind w:left="709" w:hanging="312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eastAsia="Times New Roman" w:hAnsi="Times New Roman"/>
          <w:sz w:val="24"/>
          <w:szCs w:val="24"/>
        </w:rPr>
        <w:t>art. 6 ust. 1 lit. a RODO - udzielonej zgody (w przypadku danych podanych dobrowolnie np. numer telefonu lub e-mail);</w:t>
      </w:r>
    </w:p>
    <w:p w14:paraId="1DC15348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 xml:space="preserve">Odbiorcami Pana/Pani danych osobowych będą podmioty uprawnione do uzyskania danych osobowych na podstawie przepisów prawa </w:t>
      </w:r>
      <w:r w:rsidRPr="00A32C9B">
        <w:rPr>
          <w:rFonts w:ascii="Times New Roman" w:hAnsi="Times New Roman"/>
          <w:color w:val="000000" w:themeColor="text1"/>
          <w:sz w:val="24"/>
          <w:szCs w:val="24"/>
        </w:rPr>
        <w:t>oraz podmioty, które na podstawie umów powierzenia przetwarzają dane osobowe na rzecz Administratora;</w:t>
      </w:r>
    </w:p>
    <w:p w14:paraId="1CA4B7F7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Dane osobowe przetwarzane będą przez czas określony na podstawie przepisów prawa, przez okres wynikający z trwania interesu publicznego lub w ramach sprawowania władzy publicznej powierzonej Administratorowi;</w:t>
      </w:r>
    </w:p>
    <w:p w14:paraId="76324B28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Posiada Pan/Pani, na zasadach przewidzianych w RODO, prawo do:</w:t>
      </w:r>
    </w:p>
    <w:p w14:paraId="027A21DD" w14:textId="77777777" w:rsidR="00A32C9B" w:rsidRPr="00A32C9B" w:rsidRDefault="00A32C9B" w:rsidP="00A32C9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dostępu do Pana/Pani danych osobowych i ich poprawiania (sprostowania) – na zasadach przewidzianych w art. 15 i 16 RODO,</w:t>
      </w:r>
    </w:p>
    <w:p w14:paraId="2271D728" w14:textId="77777777" w:rsidR="00A32C9B" w:rsidRPr="00A32C9B" w:rsidRDefault="00A32C9B" w:rsidP="00A32C9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prawo do ograniczenia przetwarzania-na zasadach przewidzianych w art. 18 RODO,</w:t>
      </w:r>
    </w:p>
    <w:p w14:paraId="0457D209" w14:textId="77777777" w:rsidR="00A32C9B" w:rsidRPr="00A32C9B" w:rsidRDefault="00A32C9B" w:rsidP="00A32C9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prawo do sprzeciwu – na zasadach przewidzianych w art. 21 RODO,</w:t>
      </w:r>
    </w:p>
    <w:p w14:paraId="382145BD" w14:textId="77777777" w:rsidR="00A32C9B" w:rsidRPr="00A32C9B" w:rsidRDefault="00A32C9B" w:rsidP="00A32C9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prawo do cofnięcia zgody w dowolnym momencie, w przypadkach gdy przetwarzanie odbywa się na podstawie zgody, cofnięcie zgody nie wpływa na zgodność przetwarzania z prawem, które miało miejsce przed jej cofnięciem,</w:t>
      </w:r>
    </w:p>
    <w:p w14:paraId="6F7D2C6A" w14:textId="77777777" w:rsidR="00A32C9B" w:rsidRPr="00A32C9B" w:rsidRDefault="00A32C9B" w:rsidP="00A32C9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prawo żądania usunięcia danych – na zasadach przewidzianych w art. 17 RODO;</w:t>
      </w:r>
    </w:p>
    <w:p w14:paraId="301DC6A9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Ma Pan/Pani prawo do wniesienia skargi do Prezesa Urzędu Ochrony Danych Osobowych, gdy uzna Pan/Pani, że przetwarzanie danych osobowych narusza przepisy dotyczące ochrony danych;</w:t>
      </w:r>
    </w:p>
    <w:p w14:paraId="015B0775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Podanie przez Panią/Pana danych osobowych jest obowiązkowe, w sytuacji gdy, przesłankę przetwarzania danych osobowych stanowi przepis prawa, podanie danych osobowych może być także konieczne, w celu zawarcia umowy i brak podania, może skutkować niemożliwością jej zawarcia, w pozostałym zakresie podanie danych jest dobrowolne.</w:t>
      </w:r>
    </w:p>
    <w:p w14:paraId="7C24C889" w14:textId="242E424A" w:rsidR="006B700A" w:rsidRDefault="006B700A" w:rsidP="00A32C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44F262" w14:textId="77777777" w:rsidR="00DA6003" w:rsidRPr="0039217C" w:rsidRDefault="00DA6003" w:rsidP="00DA60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14:paraId="521378D6" w14:textId="77777777" w:rsidR="00DA6003" w:rsidRPr="00B66DF7" w:rsidRDefault="00DA6003" w:rsidP="00DA6003">
      <w:pPr>
        <w:spacing w:after="0"/>
        <w:jc w:val="both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eastAsia="pl-PL"/>
        </w:rPr>
      </w:pPr>
      <w:r w:rsidRPr="00B66DF7">
        <w:rPr>
          <w:rFonts w:ascii="Times New Roman" w:eastAsia="Times New Roman" w:hAnsi="Times New Roman"/>
          <w:b/>
          <w:sz w:val="24"/>
          <w:szCs w:val="24"/>
          <w:highlight w:val="yellow"/>
          <w:lang w:eastAsia="pl-PL"/>
        </w:rPr>
        <w:t>Warunki udziału:</w:t>
      </w:r>
    </w:p>
    <w:p w14:paraId="500F7E69" w14:textId="77777777" w:rsidR="00DA6003" w:rsidRPr="00B66DF7" w:rsidRDefault="00DA6003" w:rsidP="00DA6003">
      <w:pPr>
        <w:spacing w:after="0"/>
        <w:ind w:left="284"/>
        <w:jc w:val="both"/>
        <w:outlineLvl w:val="0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  <w:r w:rsidRPr="00B66DF7">
        <w:rPr>
          <w:rFonts w:ascii="Times New Roman" w:eastAsia="Times New Roman" w:hAnsi="Times New Roman"/>
          <w:b/>
          <w:sz w:val="24"/>
          <w:szCs w:val="24"/>
          <w:highlight w:val="yellow"/>
          <w:lang w:eastAsia="pl-PL"/>
        </w:rPr>
        <w:t>Doświadczenie:</w:t>
      </w:r>
      <w:r w:rsidRPr="00B66DF7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</w:p>
    <w:p w14:paraId="7D7165B9" w14:textId="77777777" w:rsidR="00DA6003" w:rsidRPr="00B66DF7" w:rsidRDefault="00DA6003" w:rsidP="00DA6003">
      <w:pPr>
        <w:spacing w:after="0"/>
        <w:ind w:firstLine="708"/>
        <w:jc w:val="both"/>
        <w:outlineLvl w:val="0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  <w:r w:rsidRPr="00B66DF7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Wykonawca ma wykazać, że wykonał w okresie ostatnich trzech lat przed upływem terminu składania ofert, a jeżeli okres prowadzenia działalności jest krótszy – w tym okresie, co najmniej </w:t>
      </w:r>
      <w:r w:rsidRPr="00B66DF7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pl-PL"/>
        </w:rPr>
        <w:t>jedno zadanie</w:t>
      </w:r>
      <w:r w:rsidRPr="00B66DF7">
        <w:rPr>
          <w:rFonts w:ascii="Times New Roman" w:eastAsia="Times New Roman" w:hAnsi="Times New Roman"/>
          <w:bCs/>
          <w:sz w:val="24"/>
          <w:szCs w:val="24"/>
          <w:highlight w:val="yellow"/>
          <w:lang w:eastAsia="pl-PL"/>
        </w:rPr>
        <w:t xml:space="preserve"> w zakres którego wchodziło wykonanie placu zabaw lub siłowni zewnętrznej </w:t>
      </w:r>
      <w:r w:rsidRPr="00B66DF7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wraz ze strefami bezpieczeństwa</w:t>
      </w:r>
      <w:r w:rsidRPr="00B66DF7">
        <w:rPr>
          <w:rFonts w:ascii="Times New Roman" w:eastAsia="Times New Roman" w:hAnsi="Times New Roman"/>
          <w:bCs/>
          <w:sz w:val="24"/>
          <w:szCs w:val="24"/>
          <w:highlight w:val="yellow"/>
          <w:lang w:eastAsia="pl-PL"/>
        </w:rPr>
        <w:t xml:space="preserve"> z ustawieniem minimum 3 urządzeń.</w:t>
      </w:r>
    </w:p>
    <w:p w14:paraId="02585369" w14:textId="77777777" w:rsidR="00DA6003" w:rsidRPr="00B66DF7" w:rsidRDefault="00DA6003" w:rsidP="00DA6003">
      <w:pPr>
        <w:spacing w:after="0"/>
        <w:ind w:left="284"/>
        <w:jc w:val="both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eastAsia="pl-PL"/>
        </w:rPr>
      </w:pPr>
    </w:p>
    <w:p w14:paraId="11849786" w14:textId="77777777" w:rsidR="00DA6003" w:rsidRPr="00B66DF7" w:rsidRDefault="00DA6003" w:rsidP="00DA6003">
      <w:pPr>
        <w:spacing w:after="0"/>
        <w:ind w:left="284"/>
        <w:jc w:val="both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eastAsia="pl-PL"/>
        </w:rPr>
      </w:pPr>
      <w:r w:rsidRPr="00B66DF7">
        <w:rPr>
          <w:rFonts w:ascii="Times New Roman" w:eastAsia="Times New Roman" w:hAnsi="Times New Roman"/>
          <w:b/>
          <w:sz w:val="24"/>
          <w:szCs w:val="24"/>
          <w:highlight w:val="yellow"/>
          <w:lang w:eastAsia="pl-PL"/>
        </w:rPr>
        <w:t>Potencjał Kadrowy:</w:t>
      </w:r>
    </w:p>
    <w:p w14:paraId="26B5A1E3" w14:textId="77777777" w:rsidR="00DA6003" w:rsidRPr="00B66DF7" w:rsidRDefault="00DA6003" w:rsidP="00DA600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  <w:r w:rsidRPr="00B66DF7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Wykonawca ma wykazać, że dysponuje </w:t>
      </w:r>
      <w:r w:rsidRPr="00B66DF7">
        <w:rPr>
          <w:rFonts w:ascii="Times New Roman" w:eastAsia="Times New Roman" w:hAnsi="Times New Roman"/>
          <w:bCs/>
          <w:sz w:val="24"/>
          <w:szCs w:val="24"/>
          <w:highlight w:val="yellow"/>
          <w:lang w:eastAsia="pl-PL"/>
        </w:rPr>
        <w:t>osobą, która będzie pełnić funkcję kierownika robót posiadającego przynajmniej:</w:t>
      </w:r>
    </w:p>
    <w:p w14:paraId="21104068" w14:textId="77777777" w:rsidR="00DA6003" w:rsidRPr="00B66DF7" w:rsidRDefault="00DA6003" w:rsidP="00DA6003">
      <w:pPr>
        <w:numPr>
          <w:ilvl w:val="2"/>
          <w:numId w:val="8"/>
        </w:numPr>
        <w:tabs>
          <w:tab w:val="num" w:pos="993"/>
        </w:tabs>
        <w:spacing w:after="0"/>
        <w:ind w:left="993" w:hanging="284"/>
        <w:contextualSpacing/>
        <w:jc w:val="both"/>
        <w:rPr>
          <w:rFonts w:ascii="Times New Roman" w:hAnsi="Times New Roman"/>
          <w:sz w:val="24"/>
          <w:szCs w:val="24"/>
          <w:highlight w:val="yellow"/>
          <w:lang w:eastAsia="pl-PL"/>
        </w:rPr>
      </w:pPr>
      <w:r w:rsidRPr="00B66DF7">
        <w:rPr>
          <w:rFonts w:ascii="Times New Roman" w:hAnsi="Times New Roman"/>
          <w:sz w:val="24"/>
          <w:szCs w:val="24"/>
          <w:highlight w:val="yellow"/>
          <w:lang w:eastAsia="pl-PL"/>
        </w:rPr>
        <w:t xml:space="preserve">uprawnienia budowlane w specjalności </w:t>
      </w:r>
      <w:proofErr w:type="spellStart"/>
      <w:r w:rsidRPr="00B66DF7">
        <w:rPr>
          <w:rFonts w:ascii="Times New Roman" w:hAnsi="Times New Roman"/>
          <w:sz w:val="24"/>
          <w:szCs w:val="24"/>
          <w:highlight w:val="yellow"/>
          <w:lang w:eastAsia="pl-PL"/>
        </w:rPr>
        <w:t>konstrukcyjno</w:t>
      </w:r>
      <w:proofErr w:type="spellEnd"/>
      <w:r w:rsidRPr="00B66DF7">
        <w:rPr>
          <w:rFonts w:ascii="Times New Roman" w:hAnsi="Times New Roman"/>
          <w:sz w:val="24"/>
          <w:szCs w:val="24"/>
          <w:highlight w:val="yellow"/>
          <w:lang w:eastAsia="pl-PL"/>
        </w:rPr>
        <w:t xml:space="preserve"> – budowlanej,</w:t>
      </w:r>
    </w:p>
    <w:p w14:paraId="07839F71" w14:textId="77777777" w:rsidR="00DA6003" w:rsidRPr="00B66DF7" w:rsidRDefault="00DA6003" w:rsidP="00DA6003">
      <w:pPr>
        <w:numPr>
          <w:ilvl w:val="2"/>
          <w:numId w:val="8"/>
        </w:numPr>
        <w:tabs>
          <w:tab w:val="num" w:pos="993"/>
        </w:tabs>
        <w:spacing w:after="0"/>
        <w:ind w:left="993" w:hanging="284"/>
        <w:contextualSpacing/>
        <w:jc w:val="both"/>
        <w:rPr>
          <w:rFonts w:ascii="Times New Roman" w:hAnsi="Times New Roman"/>
          <w:sz w:val="24"/>
          <w:szCs w:val="24"/>
          <w:highlight w:val="yellow"/>
          <w:lang w:eastAsia="pl-PL"/>
        </w:rPr>
      </w:pPr>
      <w:r w:rsidRPr="00B66DF7">
        <w:rPr>
          <w:rFonts w:ascii="Times New Roman" w:hAnsi="Times New Roman"/>
          <w:sz w:val="24"/>
          <w:szCs w:val="24"/>
          <w:highlight w:val="yellow"/>
          <w:lang w:eastAsia="pl-PL"/>
        </w:rPr>
        <w:t xml:space="preserve">doświadczenie zawodowe – wykazanie się kierowaniem </w:t>
      </w:r>
      <w:r w:rsidRPr="00B66DF7">
        <w:rPr>
          <w:rFonts w:ascii="Times New Roman" w:hAnsi="Times New Roman"/>
          <w:b/>
          <w:bCs/>
          <w:sz w:val="24"/>
          <w:szCs w:val="24"/>
          <w:highlight w:val="yellow"/>
          <w:lang w:eastAsia="pl-PL"/>
        </w:rPr>
        <w:t xml:space="preserve">co najmniej </w:t>
      </w:r>
      <w:r w:rsidRPr="00B66DF7">
        <w:rPr>
          <w:rFonts w:ascii="Times New Roman" w:hAnsi="Times New Roman"/>
          <w:bCs/>
          <w:sz w:val="24"/>
          <w:szCs w:val="24"/>
          <w:highlight w:val="yellow"/>
          <w:lang w:eastAsia="pl-PL"/>
        </w:rPr>
        <w:t xml:space="preserve">jednym zadaniem w zakres którego </w:t>
      </w:r>
      <w:r w:rsidRPr="00B66DF7">
        <w:rPr>
          <w:rFonts w:ascii="Times New Roman" w:eastAsia="Times New Roman" w:hAnsi="Times New Roman"/>
          <w:bCs/>
          <w:sz w:val="24"/>
          <w:szCs w:val="24"/>
          <w:highlight w:val="yellow"/>
          <w:lang w:eastAsia="pl-PL"/>
        </w:rPr>
        <w:t>wchodziło wykonanie placu zabaw lub siłowni zewnętrznej,</w:t>
      </w:r>
    </w:p>
    <w:p w14:paraId="66789716" w14:textId="77777777" w:rsidR="00DA6003" w:rsidRPr="0039217C" w:rsidRDefault="00DA6003" w:rsidP="00DA6003">
      <w:pPr>
        <w:numPr>
          <w:ilvl w:val="0"/>
          <w:numId w:val="8"/>
        </w:numPr>
        <w:shd w:val="clear" w:color="auto" w:fill="FFFFFF"/>
        <w:tabs>
          <w:tab w:val="left" w:pos="259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217C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dokumenty potwierdzające doświadczenie Wykonawcy w zakresie wskazanym powyżej wraz z dokumentami potwierdzającymi prawidłowość ich wykonania </w:t>
      </w:r>
      <w:r w:rsidRPr="0039217C">
        <w:rPr>
          <w:rFonts w:ascii="Times New Roman" w:eastAsia="Times New Roman" w:hAnsi="Times New Roman"/>
          <w:lang w:eastAsia="pl-PL"/>
        </w:rPr>
        <w:t>(oświadczenie o wykonaniu zadania pod nazwą…. w zakres którego wchodziło wykonanie…., poświadczenia od zamawiającego)</w:t>
      </w:r>
      <w:r w:rsidRPr="0039217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B4915F6" w14:textId="77777777" w:rsidR="00DA6003" w:rsidRPr="0039217C" w:rsidRDefault="00DA6003" w:rsidP="00DA6003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217C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dokumenty potwierdzające doświadczenie i uprawnienia </w:t>
      </w:r>
      <w:r w:rsidRPr="003921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kierownika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robót</w:t>
      </w:r>
      <w:r w:rsidRPr="003921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39217C">
        <w:rPr>
          <w:rFonts w:ascii="Times New Roman" w:eastAsia="Times New Roman" w:hAnsi="Times New Roman"/>
          <w:bCs/>
          <w:lang w:eastAsia="pl-PL"/>
        </w:rPr>
        <w:t>(oświadczenie o kierowaniu zadaniem pod nazwą…. w zakres którego wchodziło wykonanie…., oświadczenie o posiadanych uprawnieniach)</w:t>
      </w:r>
      <w:r w:rsidRPr="0039217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DB1D4FF" w14:textId="77777777" w:rsidR="00DA6003" w:rsidRPr="00A32C9B" w:rsidRDefault="00DA6003" w:rsidP="00A32C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DA6003" w:rsidRPr="00A32C9B" w:rsidSect="006B700A">
      <w:headerReference w:type="default" r:id="rId7"/>
      <w:footerReference w:type="default" r:id="rId8"/>
      <w:pgSz w:w="11906" w:h="16838"/>
      <w:pgMar w:top="1985" w:right="1418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9099" w14:textId="77777777" w:rsidR="00534945" w:rsidRDefault="00534945" w:rsidP="003D6EEB">
      <w:pPr>
        <w:spacing w:after="0" w:line="240" w:lineRule="auto"/>
      </w:pPr>
      <w:r>
        <w:separator/>
      </w:r>
    </w:p>
  </w:endnote>
  <w:endnote w:type="continuationSeparator" w:id="0">
    <w:p w14:paraId="1C863058" w14:textId="77777777" w:rsidR="00534945" w:rsidRDefault="00534945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64B2" w14:textId="06F37F8C" w:rsidR="003D6EEB" w:rsidRDefault="004405D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F0FCE" w14:textId="77777777" w:rsidR="00534945" w:rsidRDefault="00534945" w:rsidP="003D6EEB">
      <w:pPr>
        <w:spacing w:after="0" w:line="240" w:lineRule="auto"/>
      </w:pPr>
      <w:r>
        <w:separator/>
      </w:r>
    </w:p>
  </w:footnote>
  <w:footnote w:type="continuationSeparator" w:id="0">
    <w:p w14:paraId="45B0A60E" w14:textId="77777777" w:rsidR="00534945" w:rsidRDefault="00534945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54E"/>
    <w:multiLevelType w:val="hybridMultilevel"/>
    <w:tmpl w:val="D4F8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794C"/>
    <w:multiLevelType w:val="hybridMultilevel"/>
    <w:tmpl w:val="593A81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9212EE"/>
    <w:multiLevelType w:val="hybridMultilevel"/>
    <w:tmpl w:val="784C98F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0065E5"/>
    <w:multiLevelType w:val="hybridMultilevel"/>
    <w:tmpl w:val="A054567E"/>
    <w:lvl w:ilvl="0" w:tplc="B2AC20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51257"/>
    <w:multiLevelType w:val="hybridMultilevel"/>
    <w:tmpl w:val="0C464B8E"/>
    <w:lvl w:ilvl="0" w:tplc="F5FEA764">
      <w:start w:val="1"/>
      <w:numFmt w:val="decimal"/>
      <w:lvlText w:val="%1."/>
      <w:lvlJc w:val="left"/>
      <w:pPr>
        <w:ind w:left="397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B8C37E9"/>
    <w:multiLevelType w:val="hybridMultilevel"/>
    <w:tmpl w:val="4A2001E2"/>
    <w:lvl w:ilvl="0" w:tplc="F9CA83FA">
      <w:start w:val="1"/>
      <w:numFmt w:val="decimal"/>
      <w:lvlText w:val="%1"/>
      <w:lvlJc w:val="left"/>
      <w:pPr>
        <w:tabs>
          <w:tab w:val="num" w:pos="360"/>
        </w:tabs>
        <w:ind w:left="643" w:hanging="283"/>
      </w:pPr>
      <w:rPr>
        <w:rFonts w:cs="Times New Roman"/>
        <w:b/>
        <w:i w:val="0"/>
      </w:rPr>
    </w:lvl>
    <w:lvl w:ilvl="1" w:tplc="63CC1F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i w:val="0"/>
      </w:rPr>
    </w:lvl>
    <w:lvl w:ilvl="2" w:tplc="63D8EB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6E3F48A3"/>
    <w:multiLevelType w:val="hybridMultilevel"/>
    <w:tmpl w:val="A70A96FC"/>
    <w:lvl w:ilvl="0" w:tplc="0F660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CBE2599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235CE5"/>
    <w:multiLevelType w:val="hybridMultilevel"/>
    <w:tmpl w:val="BD980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48447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979946">
    <w:abstractNumId w:val="1"/>
  </w:num>
  <w:num w:numId="3" w16cid:durableId="1233616287">
    <w:abstractNumId w:val="11"/>
  </w:num>
  <w:num w:numId="4" w16cid:durableId="227542276">
    <w:abstractNumId w:val="8"/>
  </w:num>
  <w:num w:numId="5" w16cid:durableId="338384964">
    <w:abstractNumId w:val="5"/>
  </w:num>
  <w:num w:numId="6" w16cid:durableId="1842814071">
    <w:abstractNumId w:val="9"/>
  </w:num>
  <w:num w:numId="7" w16cid:durableId="838618437">
    <w:abstractNumId w:val="7"/>
  </w:num>
  <w:num w:numId="8" w16cid:durableId="847674943">
    <w:abstractNumId w:val="6"/>
  </w:num>
  <w:num w:numId="9" w16cid:durableId="461657082">
    <w:abstractNumId w:val="10"/>
  </w:num>
  <w:num w:numId="10" w16cid:durableId="1790391608">
    <w:abstractNumId w:val="2"/>
  </w:num>
  <w:num w:numId="11" w16cid:durableId="1022362084">
    <w:abstractNumId w:val="4"/>
  </w:num>
  <w:num w:numId="12" w16cid:durableId="76685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D560A"/>
    <w:rsid w:val="00127B41"/>
    <w:rsid w:val="002F5E63"/>
    <w:rsid w:val="00341D38"/>
    <w:rsid w:val="00381F66"/>
    <w:rsid w:val="003824E3"/>
    <w:rsid w:val="0039217C"/>
    <w:rsid w:val="003D6EEB"/>
    <w:rsid w:val="003E6B83"/>
    <w:rsid w:val="00413DA6"/>
    <w:rsid w:val="00423100"/>
    <w:rsid w:val="004272B0"/>
    <w:rsid w:val="004405D5"/>
    <w:rsid w:val="004816AC"/>
    <w:rsid w:val="0050683A"/>
    <w:rsid w:val="00510544"/>
    <w:rsid w:val="00534945"/>
    <w:rsid w:val="00560693"/>
    <w:rsid w:val="00593DA9"/>
    <w:rsid w:val="00625B94"/>
    <w:rsid w:val="00652F07"/>
    <w:rsid w:val="006B700A"/>
    <w:rsid w:val="00787210"/>
    <w:rsid w:val="007B52C0"/>
    <w:rsid w:val="007E78A3"/>
    <w:rsid w:val="007F6438"/>
    <w:rsid w:val="0081318D"/>
    <w:rsid w:val="008569DC"/>
    <w:rsid w:val="008C6FC1"/>
    <w:rsid w:val="00935FA3"/>
    <w:rsid w:val="009D4A98"/>
    <w:rsid w:val="00A1623F"/>
    <w:rsid w:val="00A32C9B"/>
    <w:rsid w:val="00A66AED"/>
    <w:rsid w:val="00A70CBD"/>
    <w:rsid w:val="00AC5E0F"/>
    <w:rsid w:val="00AD641B"/>
    <w:rsid w:val="00B2488E"/>
    <w:rsid w:val="00B6030C"/>
    <w:rsid w:val="00B66DF7"/>
    <w:rsid w:val="00C06AFC"/>
    <w:rsid w:val="00CA7566"/>
    <w:rsid w:val="00CA7FCE"/>
    <w:rsid w:val="00CC65E0"/>
    <w:rsid w:val="00D11FED"/>
    <w:rsid w:val="00D20FFE"/>
    <w:rsid w:val="00D62B7D"/>
    <w:rsid w:val="00DA6003"/>
    <w:rsid w:val="00DA6820"/>
    <w:rsid w:val="00E90F25"/>
    <w:rsid w:val="00EF0D54"/>
    <w:rsid w:val="00F2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914DFB72-F941-4862-80C1-4BF88291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5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231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0F25"/>
    <w:pPr>
      <w:spacing w:after="160" w:line="256" w:lineRule="auto"/>
      <w:ind w:left="720"/>
      <w:contextualSpacing/>
    </w:pPr>
  </w:style>
  <w:style w:type="character" w:styleId="Hipercze">
    <w:name w:val="Hyperlink"/>
    <w:uiPriority w:val="99"/>
    <w:unhideWhenUsed/>
    <w:rsid w:val="00E90F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Aga</cp:lastModifiedBy>
  <cp:revision>7</cp:revision>
  <cp:lastPrinted>2023-03-29T08:50:00Z</cp:lastPrinted>
  <dcterms:created xsi:type="dcterms:W3CDTF">2023-03-15T08:56:00Z</dcterms:created>
  <dcterms:modified xsi:type="dcterms:W3CDTF">2023-03-29T12:42:00Z</dcterms:modified>
</cp:coreProperties>
</file>